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71A70" w14:textId="68FCFF98" w:rsidR="00C22E1D" w:rsidRPr="00C167F4" w:rsidRDefault="00D858CC" w:rsidP="00C167F4">
      <w:pPr>
        <w:jc w:val="center"/>
        <w:rPr>
          <w:color w:val="215E99" w:themeColor="text2" w:themeTint="BF"/>
        </w:rPr>
      </w:pPr>
      <w:r>
        <w:rPr>
          <w:color w:val="215E99" w:themeColor="text2" w:themeTint="BF"/>
        </w:rPr>
        <w:t>Studiegids</w:t>
      </w:r>
    </w:p>
    <w:p w14:paraId="7F62399A" w14:textId="3C2A2412" w:rsidR="00C167F4" w:rsidRDefault="00C167F4" w:rsidP="00C167F4">
      <w:pPr>
        <w:jc w:val="center"/>
        <w:rPr>
          <w:color w:val="215E99" w:themeColor="text2" w:themeTint="BF"/>
        </w:rPr>
      </w:pPr>
      <w:r w:rsidRPr="00C167F4">
        <w:rPr>
          <w:color w:val="215E99" w:themeColor="text2" w:themeTint="BF"/>
        </w:rPr>
        <w:t>NGS-Masseur Sport</w:t>
      </w:r>
    </w:p>
    <w:p w14:paraId="75B7677D" w14:textId="77777777" w:rsidR="00C167F4" w:rsidRDefault="00C167F4" w:rsidP="00C167F4">
      <w:pPr>
        <w:jc w:val="center"/>
        <w:rPr>
          <w:color w:val="215E99" w:themeColor="text2" w:themeTint="BF"/>
        </w:rPr>
      </w:pPr>
    </w:p>
    <w:p w14:paraId="5935DE3F" w14:textId="77777777" w:rsidR="00C167F4" w:rsidRDefault="00C167F4" w:rsidP="00C167F4">
      <w:pPr>
        <w:jc w:val="center"/>
        <w:rPr>
          <w:color w:val="215E99" w:themeColor="text2" w:themeTint="BF"/>
        </w:rPr>
      </w:pPr>
    </w:p>
    <w:p w14:paraId="77849A0A" w14:textId="77777777" w:rsidR="00C167F4" w:rsidRDefault="00C167F4" w:rsidP="00C167F4">
      <w:pPr>
        <w:jc w:val="center"/>
        <w:rPr>
          <w:color w:val="215E99" w:themeColor="text2" w:themeTint="BF"/>
        </w:rPr>
      </w:pPr>
    </w:p>
    <w:p w14:paraId="026C044C" w14:textId="77777777" w:rsidR="00D858CC" w:rsidRPr="00D858CC" w:rsidRDefault="00D858CC" w:rsidP="00D858CC">
      <w:pPr>
        <w:rPr>
          <w:b/>
          <w:bCs/>
          <w:color w:val="215E99" w:themeColor="text2" w:themeTint="BF"/>
        </w:rPr>
      </w:pPr>
      <w:r w:rsidRPr="00D858CC">
        <w:rPr>
          <w:b/>
          <w:bCs/>
          <w:color w:val="215E99" w:themeColor="text2" w:themeTint="BF"/>
        </w:rPr>
        <w:t>Inhoudsopgave</w:t>
      </w:r>
    </w:p>
    <w:p w14:paraId="04ED840C" w14:textId="77777777" w:rsidR="00D858CC" w:rsidRPr="00D858CC" w:rsidRDefault="00D858CC" w:rsidP="00D858CC">
      <w:pPr>
        <w:numPr>
          <w:ilvl w:val="0"/>
          <w:numId w:val="1"/>
        </w:numPr>
        <w:rPr>
          <w:color w:val="215E99" w:themeColor="text2" w:themeTint="BF"/>
        </w:rPr>
      </w:pPr>
      <w:r w:rsidRPr="00D858CC">
        <w:rPr>
          <w:b/>
          <w:bCs/>
          <w:color w:val="215E99" w:themeColor="text2" w:themeTint="BF"/>
        </w:rPr>
        <w:t>Introductie in de Sportmassage</w:t>
      </w:r>
    </w:p>
    <w:p w14:paraId="26EF68D3" w14:textId="77777777" w:rsidR="00D858CC" w:rsidRPr="00D858CC" w:rsidRDefault="00D858CC" w:rsidP="00D858CC">
      <w:pPr>
        <w:numPr>
          <w:ilvl w:val="0"/>
          <w:numId w:val="1"/>
        </w:numPr>
        <w:rPr>
          <w:color w:val="215E99" w:themeColor="text2" w:themeTint="BF"/>
        </w:rPr>
      </w:pPr>
      <w:r w:rsidRPr="00D858CC">
        <w:rPr>
          <w:b/>
          <w:bCs/>
          <w:color w:val="215E99" w:themeColor="text2" w:themeTint="BF"/>
        </w:rPr>
        <w:t>Doelen van de Opleiding</w:t>
      </w:r>
    </w:p>
    <w:p w14:paraId="4995346B" w14:textId="77777777" w:rsidR="00D858CC" w:rsidRPr="00D858CC" w:rsidRDefault="00D858CC" w:rsidP="00D858CC">
      <w:pPr>
        <w:numPr>
          <w:ilvl w:val="0"/>
          <w:numId w:val="1"/>
        </w:numPr>
        <w:rPr>
          <w:color w:val="215E99" w:themeColor="text2" w:themeTint="BF"/>
        </w:rPr>
      </w:pPr>
      <w:r w:rsidRPr="00D858CC">
        <w:rPr>
          <w:b/>
          <w:bCs/>
          <w:color w:val="215E99" w:themeColor="text2" w:themeTint="BF"/>
        </w:rPr>
        <w:t>Opleidingsinformatie</w:t>
      </w:r>
    </w:p>
    <w:p w14:paraId="7C08CC4A" w14:textId="77777777" w:rsidR="00D858CC" w:rsidRPr="00D858CC" w:rsidRDefault="00D858CC" w:rsidP="00D858CC">
      <w:pPr>
        <w:numPr>
          <w:ilvl w:val="1"/>
          <w:numId w:val="1"/>
        </w:numPr>
        <w:rPr>
          <w:color w:val="215E99" w:themeColor="text2" w:themeTint="BF"/>
        </w:rPr>
      </w:pPr>
      <w:r w:rsidRPr="00D858CC">
        <w:rPr>
          <w:color w:val="215E99" w:themeColor="text2" w:themeTint="BF"/>
        </w:rPr>
        <w:t>Duur van de opleiding</w:t>
      </w:r>
    </w:p>
    <w:p w14:paraId="78922C1D" w14:textId="77777777" w:rsidR="00D858CC" w:rsidRPr="00D858CC" w:rsidRDefault="00D858CC" w:rsidP="00D858CC">
      <w:pPr>
        <w:numPr>
          <w:ilvl w:val="1"/>
          <w:numId w:val="1"/>
        </w:numPr>
        <w:rPr>
          <w:color w:val="215E99" w:themeColor="text2" w:themeTint="BF"/>
        </w:rPr>
      </w:pPr>
      <w:r w:rsidRPr="00D858CC">
        <w:rPr>
          <w:color w:val="215E99" w:themeColor="text2" w:themeTint="BF"/>
        </w:rPr>
        <w:t>Lesopbouw</w:t>
      </w:r>
    </w:p>
    <w:p w14:paraId="1AB350D8" w14:textId="77777777" w:rsidR="00D858CC" w:rsidRPr="00D858CC" w:rsidRDefault="00D858CC" w:rsidP="00D858CC">
      <w:pPr>
        <w:numPr>
          <w:ilvl w:val="1"/>
          <w:numId w:val="1"/>
        </w:numPr>
        <w:rPr>
          <w:color w:val="215E99" w:themeColor="text2" w:themeTint="BF"/>
        </w:rPr>
      </w:pPr>
      <w:r w:rsidRPr="00D858CC">
        <w:rPr>
          <w:color w:val="215E99" w:themeColor="text2" w:themeTint="BF"/>
        </w:rPr>
        <w:t>Praktijkdagen en online begeleiding</w:t>
      </w:r>
    </w:p>
    <w:p w14:paraId="6C312F21" w14:textId="77777777" w:rsidR="00D858CC" w:rsidRPr="00D858CC" w:rsidRDefault="00D858CC" w:rsidP="00D858CC">
      <w:pPr>
        <w:numPr>
          <w:ilvl w:val="0"/>
          <w:numId w:val="1"/>
        </w:numPr>
        <w:rPr>
          <w:color w:val="215E99" w:themeColor="text2" w:themeTint="BF"/>
        </w:rPr>
      </w:pPr>
      <w:r w:rsidRPr="00D858CC">
        <w:rPr>
          <w:b/>
          <w:bCs/>
          <w:color w:val="215E99" w:themeColor="text2" w:themeTint="BF"/>
        </w:rPr>
        <w:t>Begeleiding en Ondersteuning</w:t>
      </w:r>
    </w:p>
    <w:p w14:paraId="35E9FBD3" w14:textId="77777777" w:rsidR="00D858CC" w:rsidRPr="00D858CC" w:rsidRDefault="00D858CC" w:rsidP="00D858CC">
      <w:pPr>
        <w:numPr>
          <w:ilvl w:val="0"/>
          <w:numId w:val="1"/>
        </w:numPr>
        <w:rPr>
          <w:color w:val="215E99" w:themeColor="text2" w:themeTint="BF"/>
        </w:rPr>
      </w:pPr>
      <w:r w:rsidRPr="00D858CC">
        <w:rPr>
          <w:b/>
          <w:bCs/>
          <w:color w:val="215E99" w:themeColor="text2" w:themeTint="BF"/>
        </w:rPr>
        <w:t>Online Leeromgeving</w:t>
      </w:r>
    </w:p>
    <w:p w14:paraId="6C6EAAC9" w14:textId="77777777" w:rsidR="00D858CC" w:rsidRPr="00D858CC" w:rsidRDefault="00D858CC" w:rsidP="00D858CC">
      <w:pPr>
        <w:numPr>
          <w:ilvl w:val="0"/>
          <w:numId w:val="1"/>
        </w:numPr>
        <w:rPr>
          <w:color w:val="215E99" w:themeColor="text2" w:themeTint="BF"/>
        </w:rPr>
      </w:pPr>
      <w:r w:rsidRPr="00D858CC">
        <w:rPr>
          <w:b/>
          <w:bCs/>
          <w:color w:val="215E99" w:themeColor="text2" w:themeTint="BF"/>
        </w:rPr>
        <w:t>Toetsing en Certificering</w:t>
      </w:r>
    </w:p>
    <w:p w14:paraId="6C9AD8C1" w14:textId="77777777" w:rsidR="00D858CC" w:rsidRPr="00D858CC" w:rsidRDefault="00576100" w:rsidP="00D858CC">
      <w:pPr>
        <w:rPr>
          <w:color w:val="215E99" w:themeColor="text2" w:themeTint="BF"/>
        </w:rPr>
      </w:pPr>
      <w:r w:rsidRPr="00576100">
        <w:rPr>
          <w:noProof/>
          <w:color w:val="0E2841" w:themeColor="text2"/>
        </w:rPr>
        <w:pict w14:anchorId="3AE13D49">
          <v:rect id="_x0000_i1026" alt="" style="width:453.15pt;height:.05pt;mso-width-percent:0;mso-height-percent:0;mso-width-percent:0;mso-height-percent:0" o:hrpct="999" o:hralign="center" o:hrstd="t" o:hr="t" fillcolor="#a0a0a0" stroked="f"/>
        </w:pict>
      </w:r>
    </w:p>
    <w:p w14:paraId="0B7A4825" w14:textId="01A6A1C9" w:rsidR="00D858CC" w:rsidRDefault="00D858CC" w:rsidP="00352EAF">
      <w:pPr>
        <w:pStyle w:val="Lijstalinea"/>
        <w:numPr>
          <w:ilvl w:val="0"/>
          <w:numId w:val="3"/>
        </w:numPr>
        <w:jc w:val="both"/>
        <w:rPr>
          <w:b/>
          <w:bCs/>
          <w:color w:val="215E99" w:themeColor="text2" w:themeTint="BF"/>
        </w:rPr>
      </w:pPr>
      <w:r w:rsidRPr="00352EAF">
        <w:rPr>
          <w:b/>
          <w:bCs/>
          <w:color w:val="215E99" w:themeColor="text2" w:themeTint="BF"/>
        </w:rPr>
        <w:t>Introductie in de Sportmassage</w:t>
      </w:r>
    </w:p>
    <w:p w14:paraId="5ACBF093" w14:textId="77777777" w:rsidR="00352EAF" w:rsidRDefault="00352EAF" w:rsidP="00352EAF">
      <w:pPr>
        <w:jc w:val="both"/>
        <w:rPr>
          <w:b/>
          <w:bCs/>
          <w:color w:val="215E99" w:themeColor="text2" w:themeTint="BF"/>
        </w:rPr>
      </w:pPr>
    </w:p>
    <w:p w14:paraId="0EA255C3" w14:textId="3B81EE1A" w:rsidR="00352EAF" w:rsidRPr="00352EAF" w:rsidRDefault="00352EAF" w:rsidP="00352EAF">
      <w:pPr>
        <w:jc w:val="both"/>
        <w:rPr>
          <w:color w:val="215E99" w:themeColor="text2" w:themeTint="BF"/>
        </w:rPr>
      </w:pPr>
      <w:r w:rsidRPr="00352EAF">
        <w:rPr>
          <w:color w:val="215E99" w:themeColor="text2" w:themeTint="BF"/>
        </w:rPr>
        <w:t xml:space="preserve">Als sportmasseur begeleid je sporters, zowel beroepsmatig </w:t>
      </w:r>
      <w:r>
        <w:rPr>
          <w:color w:val="215E99" w:themeColor="text2" w:themeTint="BF"/>
        </w:rPr>
        <w:t>of</w:t>
      </w:r>
      <w:r w:rsidRPr="00352EAF">
        <w:rPr>
          <w:color w:val="215E99" w:themeColor="text2" w:themeTint="BF"/>
        </w:rPr>
        <w:t xml:space="preserve"> in je vrije tijd. Jouw belangrijkste doel is om de fysieke conditie van de sporter te verbeteren en blessures te voorkomen of te helpen bij herstel. Je voert voornamelijk massages uit en legt tape of verband aan.</w:t>
      </w:r>
    </w:p>
    <w:p w14:paraId="04C0CDC5" w14:textId="77777777" w:rsidR="00352EAF" w:rsidRPr="00352EAF" w:rsidRDefault="00352EAF" w:rsidP="00352EAF">
      <w:pPr>
        <w:jc w:val="both"/>
        <w:rPr>
          <w:color w:val="215E99" w:themeColor="text2" w:themeTint="BF"/>
        </w:rPr>
      </w:pPr>
      <w:r w:rsidRPr="00352EAF">
        <w:rPr>
          <w:color w:val="215E99" w:themeColor="text2" w:themeTint="BF"/>
        </w:rPr>
        <w:t>Door je werk krijg je vaak te maken met vertrouwelijke informatie van de sporter, waarmee je zorgvuldig omgaat. Je vraagt altijd toestemming aan de sporter voordat je gegevens deelt die de behandeling kunnen ondersteunen. Als sportmasseur kun je je goed inleven in de sporter, toon je begrip en medeleven, en houd je een professionele afstand.</w:t>
      </w:r>
    </w:p>
    <w:p w14:paraId="66EF535C" w14:textId="77777777" w:rsidR="00352EAF" w:rsidRDefault="00352EAF" w:rsidP="00352EAF">
      <w:pPr>
        <w:jc w:val="both"/>
        <w:rPr>
          <w:b/>
          <w:bCs/>
          <w:color w:val="215E99" w:themeColor="text2" w:themeTint="BF"/>
        </w:rPr>
      </w:pPr>
    </w:p>
    <w:p w14:paraId="5A66D882" w14:textId="77777777" w:rsidR="00352EAF" w:rsidRPr="00352EAF" w:rsidRDefault="00352EAF" w:rsidP="00352EAF">
      <w:pPr>
        <w:jc w:val="both"/>
        <w:rPr>
          <w:b/>
          <w:bCs/>
          <w:color w:val="215E99" w:themeColor="text2" w:themeTint="BF"/>
        </w:rPr>
      </w:pPr>
    </w:p>
    <w:p w14:paraId="2B037674" w14:textId="40465991" w:rsidR="00D858CC" w:rsidRPr="00352EAF" w:rsidRDefault="00D858CC" w:rsidP="00352EAF">
      <w:pPr>
        <w:pStyle w:val="Lijstalinea"/>
        <w:numPr>
          <w:ilvl w:val="0"/>
          <w:numId w:val="3"/>
        </w:numPr>
        <w:rPr>
          <w:b/>
          <w:bCs/>
          <w:color w:val="215E99" w:themeColor="text2" w:themeTint="BF"/>
        </w:rPr>
      </w:pPr>
      <w:r w:rsidRPr="00352EAF">
        <w:rPr>
          <w:b/>
          <w:bCs/>
          <w:color w:val="215E99" w:themeColor="text2" w:themeTint="BF"/>
        </w:rPr>
        <w:t>Doelen van de Opleiding</w:t>
      </w:r>
    </w:p>
    <w:p w14:paraId="4F851A14" w14:textId="77777777" w:rsidR="00352EAF" w:rsidRPr="00352EAF" w:rsidRDefault="00352EAF" w:rsidP="00352EAF">
      <w:pPr>
        <w:pStyle w:val="Lijstalinea"/>
        <w:rPr>
          <w:b/>
          <w:bCs/>
          <w:color w:val="215E99" w:themeColor="text2" w:themeTint="BF"/>
        </w:rPr>
      </w:pPr>
    </w:p>
    <w:p w14:paraId="3EE416FC" w14:textId="1EB5AEF0" w:rsidR="00D858CC" w:rsidRDefault="00D858CC" w:rsidP="00D858CC">
      <w:pPr>
        <w:rPr>
          <w:color w:val="215E99" w:themeColor="text2" w:themeTint="BF"/>
        </w:rPr>
      </w:pPr>
      <w:r w:rsidRPr="00D858CC">
        <w:rPr>
          <w:color w:val="215E99" w:themeColor="text2" w:themeTint="BF"/>
        </w:rPr>
        <w:t xml:space="preserve">Het doel van de NGS-Masseur Sport opleiding is om </w:t>
      </w:r>
      <w:r w:rsidR="00352EAF">
        <w:rPr>
          <w:color w:val="215E99" w:themeColor="text2" w:themeTint="BF"/>
        </w:rPr>
        <w:t>je</w:t>
      </w:r>
      <w:r w:rsidRPr="00D858CC">
        <w:rPr>
          <w:color w:val="215E99" w:themeColor="text2" w:themeTint="BF"/>
        </w:rPr>
        <w:t xml:space="preserve"> op te leiden tot professione</w:t>
      </w:r>
      <w:r w:rsidR="00352EAF">
        <w:rPr>
          <w:color w:val="215E99" w:themeColor="text2" w:themeTint="BF"/>
        </w:rPr>
        <w:t xml:space="preserve">el </w:t>
      </w:r>
      <w:r w:rsidRPr="00D858CC">
        <w:rPr>
          <w:color w:val="215E99" w:themeColor="text2" w:themeTint="BF"/>
        </w:rPr>
        <w:t xml:space="preserve">sportmasseur die voldoen aan de eisen van het Nederlands Genootschap voor Sportmassage (NGS). Na voltooiing van </w:t>
      </w:r>
      <w:r w:rsidR="00352EAF">
        <w:rPr>
          <w:color w:val="215E99" w:themeColor="text2" w:themeTint="BF"/>
        </w:rPr>
        <w:t>j</w:t>
      </w:r>
      <w:r w:rsidRPr="00D858CC">
        <w:rPr>
          <w:color w:val="215E99" w:themeColor="text2" w:themeTint="BF"/>
        </w:rPr>
        <w:t xml:space="preserve">e opleiding </w:t>
      </w:r>
      <w:r w:rsidR="00352EAF">
        <w:rPr>
          <w:color w:val="215E99" w:themeColor="text2" w:themeTint="BF"/>
        </w:rPr>
        <w:t xml:space="preserve">ben je </w:t>
      </w:r>
      <w:r w:rsidR="00352EAF" w:rsidRPr="00D858CC">
        <w:rPr>
          <w:color w:val="215E99" w:themeColor="text2" w:themeTint="BF"/>
        </w:rPr>
        <w:t>in</w:t>
      </w:r>
      <w:r w:rsidRPr="00D858CC">
        <w:rPr>
          <w:color w:val="215E99" w:themeColor="text2" w:themeTint="BF"/>
        </w:rPr>
        <w:t xml:space="preserve"> staat om sportmassages te geven die bijdragen aan de fysieke gezondheid en prestaties van</w:t>
      </w:r>
      <w:r w:rsidR="00352EAF">
        <w:rPr>
          <w:color w:val="215E99" w:themeColor="text2" w:themeTint="BF"/>
        </w:rPr>
        <w:t xml:space="preserve"> je</w:t>
      </w:r>
      <w:r w:rsidRPr="00D858CC">
        <w:rPr>
          <w:color w:val="215E99" w:themeColor="text2" w:themeTint="BF"/>
        </w:rPr>
        <w:t xml:space="preserve"> cliënten.</w:t>
      </w:r>
    </w:p>
    <w:p w14:paraId="0A9504FD" w14:textId="77777777" w:rsidR="00352EAF" w:rsidRPr="00D858CC" w:rsidRDefault="00352EAF" w:rsidP="00D858CC">
      <w:pPr>
        <w:rPr>
          <w:color w:val="215E99" w:themeColor="text2" w:themeTint="BF"/>
        </w:rPr>
      </w:pPr>
    </w:p>
    <w:p w14:paraId="4F528907" w14:textId="035BE773" w:rsidR="00D858CC" w:rsidRPr="00352EAF" w:rsidRDefault="00D858CC" w:rsidP="00352EAF">
      <w:pPr>
        <w:pStyle w:val="Lijstalinea"/>
        <w:numPr>
          <w:ilvl w:val="0"/>
          <w:numId w:val="3"/>
        </w:numPr>
        <w:rPr>
          <w:b/>
          <w:bCs/>
          <w:color w:val="215E99" w:themeColor="text2" w:themeTint="BF"/>
        </w:rPr>
      </w:pPr>
      <w:r w:rsidRPr="00352EAF">
        <w:rPr>
          <w:b/>
          <w:bCs/>
          <w:color w:val="215E99" w:themeColor="text2" w:themeTint="BF"/>
        </w:rPr>
        <w:t>Opleidingsinformatie</w:t>
      </w:r>
    </w:p>
    <w:p w14:paraId="49FCD3F3" w14:textId="77777777" w:rsidR="00352EAF" w:rsidRPr="00352EAF" w:rsidRDefault="00352EAF" w:rsidP="00352EAF">
      <w:pPr>
        <w:pStyle w:val="Lijstalinea"/>
        <w:rPr>
          <w:b/>
          <w:bCs/>
          <w:color w:val="215E99" w:themeColor="text2" w:themeTint="BF"/>
        </w:rPr>
      </w:pPr>
    </w:p>
    <w:p w14:paraId="2C5FB653" w14:textId="2C1B7442" w:rsidR="00D858CC" w:rsidRPr="00D858CC" w:rsidRDefault="00D858CC" w:rsidP="00D858CC">
      <w:pPr>
        <w:rPr>
          <w:color w:val="215E99" w:themeColor="text2" w:themeTint="BF"/>
        </w:rPr>
      </w:pPr>
      <w:r w:rsidRPr="00D858CC">
        <w:rPr>
          <w:b/>
          <w:bCs/>
          <w:color w:val="215E99" w:themeColor="text2" w:themeTint="BF"/>
        </w:rPr>
        <w:t>Duur van de Opleiding:</w:t>
      </w:r>
      <w:r w:rsidRPr="00D858CC">
        <w:rPr>
          <w:color w:val="215E99" w:themeColor="text2" w:themeTint="BF"/>
        </w:rPr>
        <w:t xml:space="preserve"> De opleiding bestaat uit een totaal van 12 praktijk lesdagen die om de zes weken plaatsvinden. Hierin worden alle technieken en kennis over sportmassage intensief behandeld.</w:t>
      </w:r>
      <w:r w:rsidR="00352EAF">
        <w:rPr>
          <w:color w:val="215E99" w:themeColor="text2" w:themeTint="BF"/>
        </w:rPr>
        <w:t xml:space="preserve"> Je bent dus ongeveer 1,5 jaar bezig </w:t>
      </w:r>
      <w:r w:rsidR="00CC6870">
        <w:rPr>
          <w:color w:val="215E99" w:themeColor="text2" w:themeTint="BF"/>
        </w:rPr>
        <w:t>met deze intensieve opleiding.</w:t>
      </w:r>
    </w:p>
    <w:p w14:paraId="6EE24D64" w14:textId="192D82AA" w:rsidR="00D858CC" w:rsidRPr="00D858CC" w:rsidRDefault="00D858CC" w:rsidP="00D858CC">
      <w:pPr>
        <w:rPr>
          <w:color w:val="215E99" w:themeColor="text2" w:themeTint="BF"/>
        </w:rPr>
      </w:pPr>
      <w:r w:rsidRPr="00D858CC">
        <w:rPr>
          <w:b/>
          <w:bCs/>
          <w:color w:val="215E99" w:themeColor="text2" w:themeTint="BF"/>
        </w:rPr>
        <w:t>Lesopbouw:</w:t>
      </w:r>
      <w:r w:rsidRPr="00D858CC">
        <w:rPr>
          <w:color w:val="215E99" w:themeColor="text2" w:themeTint="BF"/>
        </w:rPr>
        <w:t xml:space="preserve"> Elke </w:t>
      </w:r>
      <w:r w:rsidR="00CC6870" w:rsidRPr="00D858CC">
        <w:rPr>
          <w:color w:val="215E99" w:themeColor="text2" w:themeTint="BF"/>
        </w:rPr>
        <w:t>praktijk dag</w:t>
      </w:r>
      <w:r w:rsidRPr="00D858CC">
        <w:rPr>
          <w:color w:val="215E99" w:themeColor="text2" w:themeTint="BF"/>
        </w:rPr>
        <w:t xml:space="preserve"> is gericht op specifieke </w:t>
      </w:r>
      <w:r w:rsidR="00CC6870">
        <w:rPr>
          <w:color w:val="215E99" w:themeColor="text2" w:themeTint="BF"/>
        </w:rPr>
        <w:t>massage</w:t>
      </w:r>
      <w:r w:rsidRPr="00D858CC">
        <w:rPr>
          <w:color w:val="215E99" w:themeColor="text2" w:themeTint="BF"/>
        </w:rPr>
        <w:t>techniek</w:t>
      </w:r>
      <w:r w:rsidR="00CC6870">
        <w:rPr>
          <w:color w:val="215E99" w:themeColor="text2" w:themeTint="BF"/>
        </w:rPr>
        <w:t>en per functionele eenheid en tapingen</w:t>
      </w:r>
      <w:r w:rsidRPr="00D858CC">
        <w:rPr>
          <w:color w:val="215E99" w:themeColor="text2" w:themeTint="BF"/>
        </w:rPr>
        <w:t>. De lessen zijn zo opgebouwd dat er een goede balans is tussen theorie en praktijk.</w:t>
      </w:r>
    </w:p>
    <w:p w14:paraId="7ABFDADA" w14:textId="77777777" w:rsidR="00D858CC" w:rsidRDefault="00D858CC" w:rsidP="00D858CC">
      <w:pPr>
        <w:rPr>
          <w:color w:val="215E99" w:themeColor="text2" w:themeTint="BF"/>
        </w:rPr>
      </w:pPr>
      <w:r w:rsidRPr="00D858CC">
        <w:rPr>
          <w:b/>
          <w:bCs/>
          <w:color w:val="215E99" w:themeColor="text2" w:themeTint="BF"/>
        </w:rPr>
        <w:t>Praktijkdagen en Online Begeleiding:</w:t>
      </w:r>
      <w:r w:rsidRPr="00D858CC">
        <w:rPr>
          <w:color w:val="215E99" w:themeColor="text2" w:themeTint="BF"/>
        </w:rPr>
        <w:t xml:space="preserve"> Naast de praktijkdagen vinden er tussenliggende online bijeenkomsten plaats waarin je samenkomt met je docent en klasgenoten om vragen te bespreken, technieken door te nemen en je voortgang te bespreken.</w:t>
      </w:r>
    </w:p>
    <w:p w14:paraId="42B4F75C" w14:textId="4EF438A1" w:rsidR="00CC6870" w:rsidRDefault="00CC6870" w:rsidP="00D858CC">
      <w:pPr>
        <w:rPr>
          <w:color w:val="215E99" w:themeColor="text2" w:themeTint="BF"/>
        </w:rPr>
      </w:pPr>
      <w:r w:rsidRPr="00CC6870">
        <w:rPr>
          <w:b/>
          <w:bCs/>
          <w:color w:val="215E99" w:themeColor="text2" w:themeTint="BF"/>
        </w:rPr>
        <w:lastRenderedPageBreak/>
        <w:t>Zelfstudie:</w:t>
      </w:r>
      <w:r>
        <w:rPr>
          <w:color w:val="215E99" w:themeColor="text2" w:themeTint="BF"/>
        </w:rPr>
        <w:t xml:space="preserve"> </w:t>
      </w:r>
      <w:r>
        <w:rPr>
          <w:color w:val="215E99" w:themeColor="text2" w:themeTint="BF"/>
        </w:rPr>
        <w:t>Naast de praktijk lessen ben je ongeveer 8 uur per week kwijt aan zelfstudie. Deze omvatten het bestuderen van de theorie, het oefenen in de praktijk en je voorbereiding op je lessen.</w:t>
      </w:r>
      <w:r>
        <w:rPr>
          <w:color w:val="215E99" w:themeColor="text2" w:themeTint="BF"/>
        </w:rPr>
        <w:t xml:space="preserve"> Je wordt opgeleid als sportmasseur. Dit </w:t>
      </w:r>
      <w:r w:rsidR="0014750E">
        <w:rPr>
          <w:color w:val="215E99" w:themeColor="text2" w:themeTint="BF"/>
        </w:rPr>
        <w:t>betekent</w:t>
      </w:r>
      <w:r>
        <w:rPr>
          <w:color w:val="215E99" w:themeColor="text2" w:themeTint="BF"/>
        </w:rPr>
        <w:t xml:space="preserve"> dat je voor je cliëntendossiers en dus uiteindelijk je portfolio echte sporters gaa</w:t>
      </w:r>
      <w:r w:rsidR="0014750E">
        <w:rPr>
          <w:color w:val="215E99" w:themeColor="text2" w:themeTint="BF"/>
        </w:rPr>
        <w:t>t</w:t>
      </w:r>
      <w:r>
        <w:rPr>
          <w:color w:val="215E99" w:themeColor="text2" w:themeTint="BF"/>
        </w:rPr>
        <w:t xml:space="preserve"> behandelen die hersteld zijn van een blessure en weer op niveau willen komen.</w:t>
      </w:r>
    </w:p>
    <w:p w14:paraId="33E81649" w14:textId="77777777" w:rsidR="00CC6870" w:rsidRDefault="00CC6870" w:rsidP="00D858CC">
      <w:pPr>
        <w:rPr>
          <w:color w:val="215E99" w:themeColor="text2" w:themeTint="BF"/>
        </w:rPr>
      </w:pPr>
    </w:p>
    <w:p w14:paraId="7E0CE4C6" w14:textId="77777777" w:rsidR="00CC6870" w:rsidRPr="00D858CC" w:rsidRDefault="00CC6870" w:rsidP="00D858CC">
      <w:pPr>
        <w:rPr>
          <w:color w:val="215E99" w:themeColor="text2" w:themeTint="BF"/>
        </w:rPr>
      </w:pPr>
    </w:p>
    <w:p w14:paraId="2D3BE232" w14:textId="2A0218F4" w:rsidR="00D858CC" w:rsidRPr="00CC6870" w:rsidRDefault="00D858CC" w:rsidP="00CC6870">
      <w:pPr>
        <w:pStyle w:val="Lijstalinea"/>
        <w:numPr>
          <w:ilvl w:val="0"/>
          <w:numId w:val="3"/>
        </w:numPr>
        <w:rPr>
          <w:b/>
          <w:bCs/>
          <w:color w:val="215E99" w:themeColor="text2" w:themeTint="BF"/>
        </w:rPr>
      </w:pPr>
      <w:r w:rsidRPr="00CC6870">
        <w:rPr>
          <w:b/>
          <w:bCs/>
          <w:color w:val="215E99" w:themeColor="text2" w:themeTint="BF"/>
        </w:rPr>
        <w:t>Begeleiding en Ondersteuning</w:t>
      </w:r>
    </w:p>
    <w:p w14:paraId="01A17495" w14:textId="77777777" w:rsidR="00CC6870" w:rsidRPr="00CC6870" w:rsidRDefault="00CC6870" w:rsidP="00CC6870">
      <w:pPr>
        <w:pStyle w:val="Lijstalinea"/>
        <w:rPr>
          <w:b/>
          <w:bCs/>
          <w:color w:val="215E99" w:themeColor="text2" w:themeTint="BF"/>
        </w:rPr>
      </w:pPr>
    </w:p>
    <w:p w14:paraId="6D615B86" w14:textId="02DF6D87" w:rsidR="00D858CC" w:rsidRDefault="00D858CC" w:rsidP="00D858CC">
      <w:pPr>
        <w:rPr>
          <w:color w:val="215E99" w:themeColor="text2" w:themeTint="BF"/>
        </w:rPr>
      </w:pPr>
      <w:r w:rsidRPr="00D858CC">
        <w:rPr>
          <w:color w:val="215E99" w:themeColor="text2" w:themeTint="BF"/>
        </w:rPr>
        <w:t xml:space="preserve">De opleiding biedt uitgebreide begeleiding en ondersteuning. Tijdens de praktijkdagen ontvang je persoonlijke feedback van </w:t>
      </w:r>
      <w:r w:rsidR="00CC6870">
        <w:rPr>
          <w:color w:val="215E99" w:themeColor="text2" w:themeTint="BF"/>
        </w:rPr>
        <w:t>je ervaren en enthousiaste</w:t>
      </w:r>
      <w:r w:rsidRPr="00D858CC">
        <w:rPr>
          <w:color w:val="215E99" w:themeColor="text2" w:themeTint="BF"/>
        </w:rPr>
        <w:t xml:space="preserve"> docenten. Tussen de lessen door kun je altijd contact opnemen met je docent via </w:t>
      </w:r>
      <w:r w:rsidR="00CC6870">
        <w:rPr>
          <w:color w:val="215E99" w:themeColor="text2" w:themeTint="BF"/>
        </w:rPr>
        <w:t>de mail</w:t>
      </w:r>
      <w:r w:rsidRPr="00D858CC">
        <w:rPr>
          <w:color w:val="215E99" w:themeColor="text2" w:themeTint="BF"/>
        </w:rPr>
        <w:t>.</w:t>
      </w:r>
    </w:p>
    <w:p w14:paraId="5F59C19F" w14:textId="77777777" w:rsidR="00CC6870" w:rsidRPr="00D858CC" w:rsidRDefault="00CC6870" w:rsidP="00D858CC">
      <w:pPr>
        <w:rPr>
          <w:color w:val="215E99" w:themeColor="text2" w:themeTint="BF"/>
        </w:rPr>
      </w:pPr>
    </w:p>
    <w:p w14:paraId="4B0108D5" w14:textId="1AB03824" w:rsidR="00D858CC" w:rsidRPr="00CC6870" w:rsidRDefault="00D858CC" w:rsidP="00CC6870">
      <w:pPr>
        <w:pStyle w:val="Lijstalinea"/>
        <w:numPr>
          <w:ilvl w:val="0"/>
          <w:numId w:val="3"/>
        </w:numPr>
        <w:rPr>
          <w:b/>
          <w:bCs/>
          <w:color w:val="215E99" w:themeColor="text2" w:themeTint="BF"/>
        </w:rPr>
      </w:pPr>
      <w:r w:rsidRPr="00CC6870">
        <w:rPr>
          <w:b/>
          <w:bCs/>
          <w:color w:val="215E99" w:themeColor="text2" w:themeTint="BF"/>
        </w:rPr>
        <w:t>Online Leeromgeving</w:t>
      </w:r>
    </w:p>
    <w:p w14:paraId="0B536E04" w14:textId="77777777" w:rsidR="00CC6870" w:rsidRPr="00CC6870" w:rsidRDefault="00CC6870" w:rsidP="00CC6870">
      <w:pPr>
        <w:pStyle w:val="Lijstalinea"/>
        <w:rPr>
          <w:b/>
          <w:bCs/>
          <w:color w:val="215E99" w:themeColor="text2" w:themeTint="BF"/>
        </w:rPr>
      </w:pPr>
    </w:p>
    <w:p w14:paraId="01BCB59D" w14:textId="2C24A009" w:rsidR="00D858CC" w:rsidRDefault="00D858CC" w:rsidP="00D858CC">
      <w:pPr>
        <w:rPr>
          <w:color w:val="215E99" w:themeColor="text2" w:themeTint="BF"/>
        </w:rPr>
      </w:pPr>
      <w:r w:rsidRPr="00D858CC">
        <w:rPr>
          <w:color w:val="215E99" w:themeColor="text2" w:themeTint="BF"/>
        </w:rPr>
        <w:t xml:space="preserve">In de online leeromgeving vind je meer dan 100 massagefilmpjes die alle belangrijke technieken en theorieën ondersteunen. Hier kun je elke techniek nog eens rustig terugkijken en oefenen en heb je toegang tot ondersteunende materialen zoals </w:t>
      </w:r>
      <w:r w:rsidR="00CC6870" w:rsidRPr="00D858CC">
        <w:rPr>
          <w:color w:val="215E99" w:themeColor="text2" w:themeTint="BF"/>
        </w:rPr>
        <w:t>opdrachten,</w:t>
      </w:r>
      <w:r w:rsidR="00CC6870">
        <w:rPr>
          <w:color w:val="215E99" w:themeColor="text2" w:themeTint="BF"/>
        </w:rPr>
        <w:t xml:space="preserve"> theorie </w:t>
      </w:r>
      <w:r w:rsidRPr="00D858CC">
        <w:rPr>
          <w:color w:val="215E99" w:themeColor="text2" w:themeTint="BF"/>
        </w:rPr>
        <w:t>en quizzen.</w:t>
      </w:r>
      <w:r w:rsidR="00CC6870">
        <w:rPr>
          <w:color w:val="215E99" w:themeColor="text2" w:themeTint="BF"/>
        </w:rPr>
        <w:t xml:space="preserve"> Daarnaast is er een mogelijkheid tot met maken van proeftoetsen.</w:t>
      </w:r>
    </w:p>
    <w:p w14:paraId="1E23058B" w14:textId="77777777" w:rsidR="00CC6870" w:rsidRPr="00D858CC" w:rsidRDefault="00CC6870" w:rsidP="00D858CC">
      <w:pPr>
        <w:rPr>
          <w:color w:val="215E99" w:themeColor="text2" w:themeTint="BF"/>
        </w:rPr>
      </w:pPr>
    </w:p>
    <w:p w14:paraId="3F900088" w14:textId="1226EAB0" w:rsidR="00D858CC" w:rsidRPr="00CC6870" w:rsidRDefault="00D858CC" w:rsidP="00CC6870">
      <w:pPr>
        <w:pStyle w:val="Lijstalinea"/>
        <w:numPr>
          <w:ilvl w:val="0"/>
          <w:numId w:val="3"/>
        </w:numPr>
        <w:rPr>
          <w:b/>
          <w:bCs/>
          <w:color w:val="215E99" w:themeColor="text2" w:themeTint="BF"/>
        </w:rPr>
      </w:pPr>
      <w:r w:rsidRPr="00CC6870">
        <w:rPr>
          <w:b/>
          <w:bCs/>
          <w:color w:val="215E99" w:themeColor="text2" w:themeTint="BF"/>
        </w:rPr>
        <w:t>Toetsing en Certificering</w:t>
      </w:r>
    </w:p>
    <w:p w14:paraId="32F59376" w14:textId="77777777" w:rsidR="00CC6870" w:rsidRPr="00CC6870" w:rsidRDefault="00CC6870" w:rsidP="00CC6870">
      <w:pPr>
        <w:pStyle w:val="Lijstalinea"/>
        <w:rPr>
          <w:b/>
          <w:bCs/>
          <w:color w:val="215E99" w:themeColor="text2" w:themeTint="BF"/>
        </w:rPr>
      </w:pPr>
    </w:p>
    <w:p w14:paraId="257960DF" w14:textId="47D240F9" w:rsidR="00CC6870" w:rsidRDefault="00D858CC" w:rsidP="00D858CC">
      <w:pPr>
        <w:rPr>
          <w:color w:val="215E99" w:themeColor="text2" w:themeTint="BF"/>
        </w:rPr>
      </w:pPr>
      <w:r w:rsidRPr="00D858CC">
        <w:rPr>
          <w:color w:val="215E99" w:themeColor="text2" w:themeTint="BF"/>
        </w:rPr>
        <w:t>Om gecertificeerd te worden als NGS-Sportmasseur moet je de opleiding succesvol afronden</w:t>
      </w:r>
      <w:r w:rsidR="00CC6870">
        <w:rPr>
          <w:color w:val="215E99" w:themeColor="text2" w:themeTint="BF"/>
        </w:rPr>
        <w:t>. Daarnaast dien je het toets pakket van het NGS aan te schaffen.</w:t>
      </w:r>
      <w:r w:rsidRPr="00D858CC">
        <w:rPr>
          <w:color w:val="215E99" w:themeColor="text2" w:themeTint="BF"/>
        </w:rPr>
        <w:t xml:space="preserve"> </w:t>
      </w:r>
      <w:r w:rsidR="00CC6870">
        <w:rPr>
          <w:color w:val="215E99" w:themeColor="text2" w:themeTint="BF"/>
        </w:rPr>
        <w:t>Dit staat los van je opleiding. Je theorie examen, beoordeling van je portfolio en de praktijkbeoordeling wordt door het NGS uitgevoerd.</w:t>
      </w:r>
      <w:r w:rsidRPr="00D858CC">
        <w:rPr>
          <w:color w:val="215E99" w:themeColor="text2" w:themeTint="BF"/>
        </w:rPr>
        <w:t xml:space="preserve"> </w:t>
      </w:r>
      <w:r w:rsidR="00CC6870">
        <w:rPr>
          <w:color w:val="215E99" w:themeColor="text2" w:themeTint="BF"/>
        </w:rPr>
        <w:t>Je dient ook in het bezit te zijn van een EHBSO diploma.</w:t>
      </w:r>
    </w:p>
    <w:p w14:paraId="1271399A" w14:textId="282B8BC7" w:rsidR="00D858CC" w:rsidRDefault="00D858CC" w:rsidP="00D858CC">
      <w:pPr>
        <w:rPr>
          <w:color w:val="215E99" w:themeColor="text2" w:themeTint="BF"/>
        </w:rPr>
      </w:pPr>
      <w:r w:rsidRPr="00D858CC">
        <w:rPr>
          <w:color w:val="215E99" w:themeColor="text2" w:themeTint="BF"/>
        </w:rPr>
        <w:t>Na het behalen van het NGS-</w:t>
      </w:r>
      <w:r w:rsidR="00CC6870">
        <w:rPr>
          <w:color w:val="215E99" w:themeColor="text2" w:themeTint="BF"/>
        </w:rPr>
        <w:t xml:space="preserve">licentie </w:t>
      </w:r>
      <w:r w:rsidRPr="00D858CC">
        <w:rPr>
          <w:color w:val="215E99" w:themeColor="text2" w:themeTint="BF"/>
        </w:rPr>
        <w:t>kun je aan de slag als erkend sportmasseur in Nederland.</w:t>
      </w:r>
      <w:r w:rsidR="00CC6870">
        <w:rPr>
          <w:color w:val="215E99" w:themeColor="text2" w:themeTint="BF"/>
        </w:rPr>
        <w:t xml:space="preserve"> Door deze licentie ligt er een mooi carrière perspectief voor je klaar.</w:t>
      </w:r>
    </w:p>
    <w:p w14:paraId="3303935F" w14:textId="77777777" w:rsidR="00CC6870" w:rsidRPr="00D858CC" w:rsidRDefault="00CC6870" w:rsidP="00D858CC">
      <w:pPr>
        <w:rPr>
          <w:color w:val="215E99" w:themeColor="text2" w:themeTint="BF"/>
        </w:rPr>
      </w:pPr>
    </w:p>
    <w:p w14:paraId="1CBB8B69" w14:textId="77777777" w:rsidR="00D858CC" w:rsidRPr="00D858CC" w:rsidRDefault="00576100" w:rsidP="00D858CC">
      <w:pPr>
        <w:rPr>
          <w:color w:val="215E99" w:themeColor="text2" w:themeTint="BF"/>
        </w:rPr>
      </w:pPr>
      <w:r w:rsidRPr="00576100">
        <w:rPr>
          <w:noProof/>
          <w:color w:val="0E2841" w:themeColor="text2"/>
        </w:rPr>
        <w:pict w14:anchorId="6DF8F215">
          <v:rect id="_x0000_i1025" alt="" style="width:453.15pt;height:.05pt;mso-width-percent:0;mso-height-percent:0;mso-width-percent:0;mso-height-percent:0" o:hrpct="999" o:hralign="center" o:hrstd="t" o:hr="t" fillcolor="#a0a0a0" stroked="f"/>
        </w:pict>
      </w:r>
    </w:p>
    <w:p w14:paraId="5523930B" w14:textId="77777777" w:rsidR="00CC6870" w:rsidRDefault="00CC6870" w:rsidP="00D858CC">
      <w:pPr>
        <w:rPr>
          <w:color w:val="215E99" w:themeColor="text2" w:themeTint="BF"/>
        </w:rPr>
      </w:pPr>
    </w:p>
    <w:p w14:paraId="61DFF30A" w14:textId="2B396D51" w:rsidR="00D858CC" w:rsidRPr="00D858CC" w:rsidRDefault="00D858CC" w:rsidP="00D858CC">
      <w:pPr>
        <w:rPr>
          <w:color w:val="215E99" w:themeColor="text2" w:themeTint="BF"/>
        </w:rPr>
      </w:pPr>
      <w:r w:rsidRPr="00D858CC">
        <w:rPr>
          <w:color w:val="215E99" w:themeColor="text2" w:themeTint="BF"/>
        </w:rPr>
        <w:t>Met deze handleiding ben je goed voorbereid om aan de slag te gaan en jezelf te ontwikkelen tot een professioneel sportmasseur. Als je vragen hebt, staan de docenten van Delphinium altijd klaar om je te helpen.</w:t>
      </w:r>
    </w:p>
    <w:p w14:paraId="39747D9F" w14:textId="77777777" w:rsidR="00D858CC" w:rsidRDefault="00D858CC" w:rsidP="00D858CC">
      <w:pPr>
        <w:rPr>
          <w:color w:val="215E99" w:themeColor="text2" w:themeTint="BF"/>
        </w:rPr>
      </w:pPr>
    </w:p>
    <w:p w14:paraId="477F73A7" w14:textId="77777777" w:rsidR="00D858CC" w:rsidRDefault="00D858CC" w:rsidP="00C167F4">
      <w:pPr>
        <w:jc w:val="center"/>
        <w:rPr>
          <w:color w:val="215E99" w:themeColor="text2" w:themeTint="BF"/>
        </w:rPr>
      </w:pPr>
    </w:p>
    <w:p w14:paraId="20E12378" w14:textId="77777777" w:rsidR="00D858CC" w:rsidRDefault="00D858CC" w:rsidP="00C167F4">
      <w:pPr>
        <w:jc w:val="center"/>
        <w:rPr>
          <w:color w:val="215E99" w:themeColor="text2" w:themeTint="BF"/>
        </w:rPr>
      </w:pPr>
    </w:p>
    <w:p w14:paraId="528FCA20" w14:textId="77777777" w:rsidR="00CA0510" w:rsidRPr="00C167F4" w:rsidRDefault="00CA0510" w:rsidP="00C167F4">
      <w:pPr>
        <w:rPr>
          <w:color w:val="215E99" w:themeColor="text2" w:themeTint="BF"/>
        </w:rPr>
      </w:pPr>
    </w:p>
    <w:sectPr w:rsidR="00CA0510" w:rsidRPr="00C167F4" w:rsidSect="00F96794">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CF218" w14:textId="77777777" w:rsidR="00576100" w:rsidRDefault="00576100" w:rsidP="00821B0F">
      <w:r>
        <w:separator/>
      </w:r>
    </w:p>
  </w:endnote>
  <w:endnote w:type="continuationSeparator" w:id="0">
    <w:p w14:paraId="51315068" w14:textId="77777777" w:rsidR="00576100" w:rsidRDefault="00576100" w:rsidP="0082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B5BE0" w14:textId="43C1277A" w:rsidR="00821B0F" w:rsidRDefault="00821B0F">
    <w:pPr>
      <w:pStyle w:val="Voettekst"/>
    </w:pPr>
    <w:r>
      <w:rPr>
        <w:noProof/>
      </w:rPr>
      <w:drawing>
        <wp:inline distT="0" distB="0" distL="0" distR="0" wp14:anchorId="430B5F11" wp14:editId="75AA14C1">
          <wp:extent cx="76200" cy="381025"/>
          <wp:effectExtent l="0" t="0" r="0" b="0"/>
          <wp:docPr id="146218970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89701" name="Afbeelding 1462189701"/>
                  <pic:cNvPicPr/>
                </pic:nvPicPr>
                <pic:blipFill>
                  <a:blip r:embed="rId1">
                    <a:extLst>
                      <a:ext uri="{28A0092B-C50C-407E-A947-70E740481C1C}">
                        <a14:useLocalDpi xmlns:a14="http://schemas.microsoft.com/office/drawing/2010/main" val="0"/>
                      </a:ext>
                    </a:extLst>
                  </a:blip>
                  <a:stretch>
                    <a:fillRect/>
                  </a:stretch>
                </pic:blipFill>
                <pic:spPr>
                  <a:xfrm>
                    <a:off x="0" y="0"/>
                    <a:ext cx="77021" cy="385131"/>
                  </a:xfrm>
                  <a:prstGeom prst="rect">
                    <a:avLst/>
                  </a:prstGeom>
                </pic:spPr>
              </pic:pic>
            </a:graphicData>
          </a:graphic>
        </wp:inline>
      </w:drawing>
    </w:r>
    <w:r w:rsidRPr="00821B0F">
      <w:rPr>
        <w:color w:val="215E99" w:themeColor="text2" w:themeTint="BF"/>
        <w:sz w:val="18"/>
        <w:szCs w:val="18"/>
      </w:rPr>
      <w:ptab w:relativeTo="margin" w:alignment="center" w:leader="none"/>
    </w:r>
    <w:r w:rsidRPr="00821B0F">
      <w:rPr>
        <w:color w:val="215E99" w:themeColor="text2" w:themeTint="BF"/>
        <w:sz w:val="18"/>
        <w:szCs w:val="18"/>
      </w:rPr>
      <w:t>Delphinium Massage Opleidingen</w:t>
    </w:r>
    <w:r w:rsidRPr="00821B0F">
      <w:rPr>
        <w:color w:val="215E99" w:themeColor="text2" w:themeTint="BF"/>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430CE" w14:textId="77777777" w:rsidR="00576100" w:rsidRDefault="00576100" w:rsidP="00821B0F">
      <w:r>
        <w:separator/>
      </w:r>
    </w:p>
  </w:footnote>
  <w:footnote w:type="continuationSeparator" w:id="0">
    <w:p w14:paraId="5D4AABF7" w14:textId="77777777" w:rsidR="00576100" w:rsidRDefault="00576100" w:rsidP="00821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28123" w14:textId="2F4EC8CD" w:rsidR="00821B0F" w:rsidRDefault="00821B0F">
    <w:pPr>
      <w:pStyle w:val="Koptekst"/>
    </w:pPr>
    <w:r>
      <w:ptab w:relativeTo="margin" w:alignment="center" w:leader="none"/>
    </w:r>
    <w:r>
      <w:ptab w:relativeTo="margin" w:alignment="right" w:leader="none"/>
    </w:r>
    <w:r>
      <w:rPr>
        <w:noProof/>
      </w:rPr>
      <w:drawing>
        <wp:inline distT="0" distB="0" distL="0" distR="0" wp14:anchorId="4FDA2B9C" wp14:editId="78438476">
          <wp:extent cx="533400" cy="533400"/>
          <wp:effectExtent l="0" t="0" r="0" b="0"/>
          <wp:docPr id="14513221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22135" name="Afbeelding 1451322135"/>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E97C05"/>
    <w:multiLevelType w:val="hybridMultilevel"/>
    <w:tmpl w:val="B67C37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AF71230"/>
    <w:multiLevelType w:val="multilevel"/>
    <w:tmpl w:val="F4E225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F91003"/>
    <w:multiLevelType w:val="hybridMultilevel"/>
    <w:tmpl w:val="1BCA90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52278450">
    <w:abstractNumId w:val="1"/>
  </w:num>
  <w:num w:numId="2" w16cid:durableId="1590428485">
    <w:abstractNumId w:val="2"/>
  </w:num>
  <w:num w:numId="3" w16cid:durableId="124580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0F"/>
    <w:rsid w:val="000360D2"/>
    <w:rsid w:val="0014750E"/>
    <w:rsid w:val="00352EAF"/>
    <w:rsid w:val="00514F17"/>
    <w:rsid w:val="0055768B"/>
    <w:rsid w:val="00576100"/>
    <w:rsid w:val="00821B0F"/>
    <w:rsid w:val="00C167F4"/>
    <w:rsid w:val="00C22E1D"/>
    <w:rsid w:val="00CA0510"/>
    <w:rsid w:val="00CC6870"/>
    <w:rsid w:val="00CE7024"/>
    <w:rsid w:val="00D858CC"/>
    <w:rsid w:val="00DC7F06"/>
    <w:rsid w:val="00ED169D"/>
    <w:rsid w:val="00F967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D11C"/>
  <w15:chartTrackingRefBased/>
  <w15:docId w15:val="{219F6BB6-07E1-0A4B-8CD4-499A27B8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1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1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1B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1B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1B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1B0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1B0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1B0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1B0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1B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1B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1B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1B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1B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1B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1B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1B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1B0F"/>
    <w:rPr>
      <w:rFonts w:eastAsiaTheme="majorEastAsia" w:cstheme="majorBidi"/>
      <w:color w:val="272727" w:themeColor="text1" w:themeTint="D8"/>
    </w:rPr>
  </w:style>
  <w:style w:type="paragraph" w:styleId="Titel">
    <w:name w:val="Title"/>
    <w:basedOn w:val="Standaard"/>
    <w:next w:val="Standaard"/>
    <w:link w:val="TitelChar"/>
    <w:uiPriority w:val="10"/>
    <w:qFormat/>
    <w:rsid w:val="00821B0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1B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1B0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1B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1B0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21B0F"/>
    <w:rPr>
      <w:i/>
      <w:iCs/>
      <w:color w:val="404040" w:themeColor="text1" w:themeTint="BF"/>
    </w:rPr>
  </w:style>
  <w:style w:type="paragraph" w:styleId="Lijstalinea">
    <w:name w:val="List Paragraph"/>
    <w:basedOn w:val="Standaard"/>
    <w:uiPriority w:val="34"/>
    <w:qFormat/>
    <w:rsid w:val="00821B0F"/>
    <w:pPr>
      <w:ind w:left="720"/>
      <w:contextualSpacing/>
    </w:pPr>
  </w:style>
  <w:style w:type="character" w:styleId="Intensievebenadrukking">
    <w:name w:val="Intense Emphasis"/>
    <w:basedOn w:val="Standaardalinea-lettertype"/>
    <w:uiPriority w:val="21"/>
    <w:qFormat/>
    <w:rsid w:val="00821B0F"/>
    <w:rPr>
      <w:i/>
      <w:iCs/>
      <w:color w:val="0F4761" w:themeColor="accent1" w:themeShade="BF"/>
    </w:rPr>
  </w:style>
  <w:style w:type="paragraph" w:styleId="Duidelijkcitaat">
    <w:name w:val="Intense Quote"/>
    <w:basedOn w:val="Standaard"/>
    <w:next w:val="Standaard"/>
    <w:link w:val="DuidelijkcitaatChar"/>
    <w:uiPriority w:val="30"/>
    <w:qFormat/>
    <w:rsid w:val="00821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1B0F"/>
    <w:rPr>
      <w:i/>
      <w:iCs/>
      <w:color w:val="0F4761" w:themeColor="accent1" w:themeShade="BF"/>
    </w:rPr>
  </w:style>
  <w:style w:type="character" w:styleId="Intensieveverwijzing">
    <w:name w:val="Intense Reference"/>
    <w:basedOn w:val="Standaardalinea-lettertype"/>
    <w:uiPriority w:val="32"/>
    <w:qFormat/>
    <w:rsid w:val="00821B0F"/>
    <w:rPr>
      <w:b/>
      <w:bCs/>
      <w:smallCaps/>
      <w:color w:val="0F4761" w:themeColor="accent1" w:themeShade="BF"/>
      <w:spacing w:val="5"/>
    </w:rPr>
  </w:style>
  <w:style w:type="paragraph" w:styleId="Koptekst">
    <w:name w:val="header"/>
    <w:basedOn w:val="Standaard"/>
    <w:link w:val="KoptekstChar"/>
    <w:uiPriority w:val="99"/>
    <w:unhideWhenUsed/>
    <w:rsid w:val="00821B0F"/>
    <w:pPr>
      <w:tabs>
        <w:tab w:val="center" w:pos="4536"/>
        <w:tab w:val="right" w:pos="9072"/>
      </w:tabs>
    </w:pPr>
  </w:style>
  <w:style w:type="character" w:customStyle="1" w:styleId="KoptekstChar">
    <w:name w:val="Koptekst Char"/>
    <w:basedOn w:val="Standaardalinea-lettertype"/>
    <w:link w:val="Koptekst"/>
    <w:uiPriority w:val="99"/>
    <w:rsid w:val="00821B0F"/>
  </w:style>
  <w:style w:type="paragraph" w:styleId="Voettekst">
    <w:name w:val="footer"/>
    <w:basedOn w:val="Standaard"/>
    <w:link w:val="VoettekstChar"/>
    <w:uiPriority w:val="99"/>
    <w:unhideWhenUsed/>
    <w:rsid w:val="00821B0F"/>
    <w:pPr>
      <w:tabs>
        <w:tab w:val="center" w:pos="4536"/>
        <w:tab w:val="right" w:pos="9072"/>
      </w:tabs>
    </w:pPr>
  </w:style>
  <w:style w:type="character" w:customStyle="1" w:styleId="VoettekstChar">
    <w:name w:val="Voettekst Char"/>
    <w:basedOn w:val="Standaardalinea-lettertype"/>
    <w:link w:val="Voettekst"/>
    <w:uiPriority w:val="99"/>
    <w:rsid w:val="00821B0F"/>
  </w:style>
  <w:style w:type="paragraph" w:styleId="Normaalweb">
    <w:name w:val="Normal (Web)"/>
    <w:basedOn w:val="Standaard"/>
    <w:uiPriority w:val="99"/>
    <w:unhideWhenUsed/>
    <w:rsid w:val="00352EAF"/>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322657">
      <w:bodyDiv w:val="1"/>
      <w:marLeft w:val="0"/>
      <w:marRight w:val="0"/>
      <w:marTop w:val="0"/>
      <w:marBottom w:val="0"/>
      <w:divBdr>
        <w:top w:val="none" w:sz="0" w:space="0" w:color="auto"/>
        <w:left w:val="none" w:sz="0" w:space="0" w:color="auto"/>
        <w:bottom w:val="none" w:sz="0" w:space="0" w:color="auto"/>
        <w:right w:val="none" w:sz="0" w:space="0" w:color="auto"/>
      </w:divBdr>
    </w:div>
    <w:div w:id="838541471">
      <w:bodyDiv w:val="1"/>
      <w:marLeft w:val="0"/>
      <w:marRight w:val="0"/>
      <w:marTop w:val="0"/>
      <w:marBottom w:val="0"/>
      <w:divBdr>
        <w:top w:val="none" w:sz="0" w:space="0" w:color="auto"/>
        <w:left w:val="none" w:sz="0" w:space="0" w:color="auto"/>
        <w:bottom w:val="none" w:sz="0" w:space="0" w:color="auto"/>
        <w:right w:val="none" w:sz="0" w:space="0" w:color="auto"/>
      </w:divBdr>
    </w:div>
    <w:div w:id="1043751575">
      <w:bodyDiv w:val="1"/>
      <w:marLeft w:val="0"/>
      <w:marRight w:val="0"/>
      <w:marTop w:val="0"/>
      <w:marBottom w:val="0"/>
      <w:divBdr>
        <w:top w:val="none" w:sz="0" w:space="0" w:color="auto"/>
        <w:left w:val="none" w:sz="0" w:space="0" w:color="auto"/>
        <w:bottom w:val="none" w:sz="0" w:space="0" w:color="auto"/>
        <w:right w:val="none" w:sz="0" w:space="0" w:color="auto"/>
      </w:divBdr>
    </w:div>
    <w:div w:id="1129980699">
      <w:bodyDiv w:val="1"/>
      <w:marLeft w:val="0"/>
      <w:marRight w:val="0"/>
      <w:marTop w:val="0"/>
      <w:marBottom w:val="0"/>
      <w:divBdr>
        <w:top w:val="none" w:sz="0" w:space="0" w:color="auto"/>
        <w:left w:val="none" w:sz="0" w:space="0" w:color="auto"/>
        <w:bottom w:val="none" w:sz="0" w:space="0" w:color="auto"/>
        <w:right w:val="none" w:sz="0" w:space="0" w:color="auto"/>
      </w:divBdr>
    </w:div>
    <w:div w:id="1939488208">
      <w:bodyDiv w:val="1"/>
      <w:marLeft w:val="0"/>
      <w:marRight w:val="0"/>
      <w:marTop w:val="0"/>
      <w:marBottom w:val="0"/>
      <w:divBdr>
        <w:top w:val="none" w:sz="0" w:space="0" w:color="auto"/>
        <w:left w:val="none" w:sz="0" w:space="0" w:color="auto"/>
        <w:bottom w:val="none" w:sz="0" w:space="0" w:color="auto"/>
        <w:right w:val="none" w:sz="0" w:space="0" w:color="auto"/>
      </w:divBdr>
    </w:div>
    <w:div w:id="202528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582</Words>
  <Characters>3203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 Huijerman</dc:creator>
  <cp:keywords/>
  <dc:description/>
  <cp:lastModifiedBy>Suzanna Huijerman</cp:lastModifiedBy>
  <cp:revision>3</cp:revision>
  <dcterms:created xsi:type="dcterms:W3CDTF">2024-10-31T13:01:00Z</dcterms:created>
  <dcterms:modified xsi:type="dcterms:W3CDTF">2024-10-31T13:24:00Z</dcterms:modified>
</cp:coreProperties>
</file>